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A7F" w:rsidRDefault="00E54331" w:rsidP="00AA4953">
      <w:pPr>
        <w:jc w:val="center"/>
      </w:pPr>
      <w:r>
        <w:t>СВЕДЕНИЯ О СТРАТЕГИИ РАЗВИТИЯ ОБЩЕСТВА</w:t>
      </w:r>
    </w:p>
    <w:p w:rsidR="00F66674" w:rsidRDefault="00F66674" w:rsidP="00AA4953">
      <w:pPr>
        <w:ind w:firstLine="708"/>
      </w:pPr>
      <w:bookmarkStart w:id="0" w:name="_GoBack"/>
      <w:bookmarkEnd w:id="0"/>
      <w:r>
        <w:t>Основным достижением организации является: качество кормов, повышение качества обслуживания животноводческих ферм,  улучшение общих показателей по организации. Неудачи в деятельности организации за предшествующий период был гибель яровых культур, рапса, сенокосов, связанные с погодными  условиями. Сильной стороной организации можно назвать трудовую способность работников</w:t>
      </w:r>
      <w:r w:rsidR="00AA4953">
        <w:t>, стремление к высокому качеству труда.  Слабой стороной является нехватка квалифицированных кадров и специалистов. Специализация хозяйства основана на развитии молочн</w:t>
      </w:r>
      <w:proofErr w:type="gramStart"/>
      <w:r w:rsidR="00AA4953">
        <w:t>о-</w:t>
      </w:r>
      <w:proofErr w:type="gramEnd"/>
      <w:r w:rsidR="00AA4953">
        <w:t xml:space="preserve"> мясного животноводства КРС с развитым производством зерна.</w:t>
      </w:r>
    </w:p>
    <w:p w:rsidR="00AA4953" w:rsidRDefault="00AA4953" w:rsidP="00AA4953">
      <w:pPr>
        <w:ind w:firstLine="708"/>
      </w:pPr>
      <w:r>
        <w:t>Площадь сельскохозяйственных угодий составляет 6992 га, в том числе пашни 3856га</w:t>
      </w:r>
      <w:proofErr w:type="gramStart"/>
      <w:r>
        <w:t>.у</w:t>
      </w:r>
      <w:proofErr w:type="gramEnd"/>
      <w:r>
        <w:t xml:space="preserve">рожайность зерновых культур   в 2021г. составила  </w:t>
      </w:r>
      <w:r w:rsidR="009102D9">
        <w:t>17,3ц/га среднегодовой удой молока от одной коровы 2982 кг. среднесуточный прирост крупнорогатого скота 416 гр.</w:t>
      </w:r>
      <w:r w:rsidR="003E02FC">
        <w:t xml:space="preserve"> Валовая продукция за 2021г. составила 4568 тыс. руб. что составляет 96,1% к уровню 2020 года.</w:t>
      </w:r>
    </w:p>
    <w:p w:rsidR="003E02FC" w:rsidRDefault="00837E48" w:rsidP="00AA4953">
      <w:pPr>
        <w:ind w:firstLine="708"/>
      </w:pPr>
      <w:r>
        <w:t>Основными целями деятельности общества на 2022г. является хозяйственная деятельность, направленная на получение максимальной прибыли</w:t>
      </w:r>
      <w:r w:rsidR="00702D09">
        <w:t xml:space="preserve">, развитие собственной производственной базы,  улучшение условий труда и быта членов трудового коллектива, повышение их жизненного уровня. </w:t>
      </w:r>
      <w:r w:rsidR="003E02FC">
        <w:t xml:space="preserve">На 2022г. </w:t>
      </w:r>
      <w:r w:rsidR="00703811">
        <w:t xml:space="preserve">в задачах  общества состоит увеличение </w:t>
      </w:r>
      <w:r w:rsidR="00D8776E">
        <w:t>производства молока</w:t>
      </w:r>
      <w:r w:rsidR="00703811">
        <w:t>.</w:t>
      </w:r>
      <w:r w:rsidR="00D8776E">
        <w:t xml:space="preserve"> повышение качества сортности молока рост среднесуточного привеса молодняка КРС</w:t>
      </w:r>
      <w:proofErr w:type="gramStart"/>
      <w:r w:rsidR="00D8776E">
        <w:t xml:space="preserve"> </w:t>
      </w:r>
      <w:r w:rsidR="00622917">
        <w:t>,</w:t>
      </w:r>
      <w:proofErr w:type="gramEnd"/>
      <w:r w:rsidR="00622917">
        <w:t>вследствие увеличение выручки, улучшение основных финансовых показателей. на 2022г. планируется валовый надой молока-2450т. Реализация молока – 2205т. Выращивание КРС – 335,3 т. Выручка -3930 тыс. руб. увеличение среднемесячно</w:t>
      </w:r>
      <w:r>
        <w:t>й</w:t>
      </w:r>
      <w:r w:rsidR="00622917">
        <w:t xml:space="preserve"> заработной платы на 20%. Этих показателей хозяйство сможет добиться за счет</w:t>
      </w:r>
      <w:r w:rsidR="00702D09">
        <w:t xml:space="preserve"> повышения качества выпускаемой продукции, снижение себестоимости,</w:t>
      </w:r>
      <w:r w:rsidR="00622917">
        <w:t xml:space="preserve"> увеличения качества  и количества кормов, повышения сортности товарности молока, снижение затрат</w:t>
      </w:r>
      <w:r w:rsidR="00702D09">
        <w:t>.</w:t>
      </w:r>
    </w:p>
    <w:sectPr w:rsidR="003E0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F06"/>
    <w:rsid w:val="001C62AD"/>
    <w:rsid w:val="003E02FC"/>
    <w:rsid w:val="00622917"/>
    <w:rsid w:val="00635F06"/>
    <w:rsid w:val="00702D09"/>
    <w:rsid w:val="00703811"/>
    <w:rsid w:val="00821A7F"/>
    <w:rsid w:val="00837E48"/>
    <w:rsid w:val="009102D9"/>
    <w:rsid w:val="00AA4953"/>
    <w:rsid w:val="00D8776E"/>
    <w:rsid w:val="00E54331"/>
    <w:rsid w:val="00F6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2022-05-18T07:35:00Z</dcterms:created>
  <dcterms:modified xsi:type="dcterms:W3CDTF">2022-05-18T10:54:00Z</dcterms:modified>
</cp:coreProperties>
</file>